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5D9" w:rsidRDefault="00E145D9" w:rsidP="00E145D9">
      <w:pPr>
        <w:spacing w:after="100" w:line="240" w:lineRule="auto"/>
        <w:jc w:val="center"/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>Росреестр Мордовии проведет в августе горячие линии</w:t>
      </w:r>
    </w:p>
    <w:p w:rsidR="00E145D9" w:rsidRDefault="00E145D9" w:rsidP="00E145D9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Росреестр Мордовии анонсирует бесплатные консультации:</w:t>
      </w:r>
    </w:p>
    <w:p w:rsidR="00E145D9" w:rsidRDefault="00E145D9" w:rsidP="00E145D9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7 августа - исправление технических ошибок в сведениях ЕГРН тел. 8(8342) 47-35-26</w:t>
      </w:r>
    </w:p>
    <w:p w:rsidR="00E145D9" w:rsidRDefault="00E145D9" w:rsidP="00E145D9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11 августа - государственная регистрация прав на объекты недвижимости, тел. 8(8342) 23-24-18</w:t>
      </w:r>
    </w:p>
    <w:p w:rsidR="00E145D9" w:rsidRDefault="00E145D9" w:rsidP="00E145D9">
      <w:pPr>
        <w:spacing w:after="100" w:line="240" w:lineRule="auto"/>
        <w:jc w:val="both"/>
        <w:rPr>
          <w:rFonts w:ascii="Segoe UI" w:hAnsi="Segoe UI" w:cs="Segoe UI"/>
          <w:i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16 августа - осуществление государственного земельного надзора, тел. 8(8342) 24-22-74, 8(8342) 24-24-49</w:t>
      </w:r>
    </w:p>
    <w:p w:rsidR="00E145D9" w:rsidRDefault="00E145D9" w:rsidP="00E145D9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24 августа - государственный кадастровый учет объектов недвижимости, тел. 8(8342) 23-24-19</w:t>
      </w:r>
    </w:p>
    <w:p w:rsidR="00E145D9" w:rsidRDefault="00E145D9" w:rsidP="00E145D9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30 августа - банкротство юридических и физических лиц, тел. 8(8342) 23-32-97; кадастровая оценка объектов недвижимости, тел. 8(8342) 47-35-91</w:t>
      </w:r>
    </w:p>
    <w:p w:rsidR="00E145D9" w:rsidRDefault="00E145D9" w:rsidP="00E145D9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Все горячие линии пройдут с 9 до 12 часов.</w:t>
      </w:r>
    </w:p>
    <w:p w:rsidR="00E145D9" w:rsidRDefault="00E145D9" w:rsidP="00E145D9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i/>
          <w:sz w:val="26"/>
          <w:szCs w:val="26"/>
        </w:rPr>
        <w:t>«Горячие линии позволяют максимально оперативно решать вопросы. Специалисты Управления всегда готовы к диалогу с гражданами и профессиональным сообществом»</w:t>
      </w:r>
      <w:r>
        <w:rPr>
          <w:rFonts w:ascii="Segoe UI" w:hAnsi="Segoe UI" w:cs="Segoe UI"/>
          <w:sz w:val="26"/>
          <w:szCs w:val="26"/>
        </w:rPr>
        <w:t>, - отмечает руководитель Управления Росреестра по РМ Светлана Балескова</w:t>
      </w:r>
    </w:p>
    <w:p w:rsidR="00172A6C" w:rsidRPr="007338BB" w:rsidRDefault="00172A6C" w:rsidP="001D7421">
      <w:pPr>
        <w:pStyle w:val="a3"/>
        <w:spacing w:after="100"/>
        <w:jc w:val="right"/>
        <w:rPr>
          <w:rFonts w:ascii="Segoe UI" w:hAnsi="Segoe UI" w:cs="Segoe UI"/>
          <w:sz w:val="26"/>
          <w:szCs w:val="26"/>
          <w:lang w:eastAsia="ru-RU"/>
        </w:rPr>
      </w:pPr>
      <w:bookmarkStart w:id="0" w:name="_GoBack"/>
      <w:bookmarkEnd w:id="0"/>
      <w:r w:rsidRPr="007338BB">
        <w:rPr>
          <w:rFonts w:ascii="Segoe UI" w:hAnsi="Segoe UI" w:cs="Segoe UI"/>
          <w:sz w:val="26"/>
          <w:szCs w:val="26"/>
          <w:lang w:eastAsia="ru-RU"/>
        </w:rPr>
        <w:t>Информация подготовлена Управлением Росреестра по Республике Мордовия</w:t>
      </w:r>
    </w:p>
    <w:p w:rsidR="00172A6C" w:rsidRPr="00497690" w:rsidRDefault="00172A6C" w:rsidP="00711E0F">
      <w:pPr>
        <w:jc w:val="both"/>
        <w:rPr>
          <w:rFonts w:ascii="Segoe UI" w:hAnsi="Segoe UI" w:cs="Segoe UI"/>
          <w:sz w:val="26"/>
          <w:szCs w:val="26"/>
        </w:rPr>
      </w:pPr>
    </w:p>
    <w:p w:rsidR="0067283C" w:rsidRPr="00497690" w:rsidRDefault="0067283C" w:rsidP="00711E0F">
      <w:pPr>
        <w:rPr>
          <w:sz w:val="26"/>
          <w:szCs w:val="26"/>
        </w:rPr>
      </w:pPr>
    </w:p>
    <w:sectPr w:rsidR="0067283C" w:rsidRPr="00497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7C"/>
    <w:rsid w:val="00172A6C"/>
    <w:rsid w:val="001D7421"/>
    <w:rsid w:val="002C553C"/>
    <w:rsid w:val="00330916"/>
    <w:rsid w:val="00497690"/>
    <w:rsid w:val="00505F59"/>
    <w:rsid w:val="00596BC8"/>
    <w:rsid w:val="005D78ED"/>
    <w:rsid w:val="006662A4"/>
    <w:rsid w:val="0067283C"/>
    <w:rsid w:val="006A1DEE"/>
    <w:rsid w:val="00711E0F"/>
    <w:rsid w:val="007338BB"/>
    <w:rsid w:val="007C2ECC"/>
    <w:rsid w:val="0082107C"/>
    <w:rsid w:val="008771ED"/>
    <w:rsid w:val="0093455F"/>
    <w:rsid w:val="00945672"/>
    <w:rsid w:val="009F6C5B"/>
    <w:rsid w:val="00A11F2E"/>
    <w:rsid w:val="00A23FEA"/>
    <w:rsid w:val="00A44E41"/>
    <w:rsid w:val="00B14410"/>
    <w:rsid w:val="00C36046"/>
    <w:rsid w:val="00DE6E6D"/>
    <w:rsid w:val="00E145D9"/>
    <w:rsid w:val="00E52BB7"/>
    <w:rsid w:val="00F27F1B"/>
    <w:rsid w:val="00FA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A31BD-4AE2-4A49-93A0-DBB963B6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E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A6C"/>
    <w:pPr>
      <w:spacing w:after="0" w:line="240" w:lineRule="auto"/>
    </w:pPr>
  </w:style>
  <w:style w:type="paragraph" w:customStyle="1" w:styleId="ConsNormal">
    <w:name w:val="ConsNormal"/>
    <w:rsid w:val="007338B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Яна Михайловна</dc:creator>
  <cp:keywords/>
  <dc:description/>
  <cp:lastModifiedBy>Борисова Яна Михайловна</cp:lastModifiedBy>
  <cp:revision>18</cp:revision>
  <dcterms:created xsi:type="dcterms:W3CDTF">2022-10-03T05:31:00Z</dcterms:created>
  <dcterms:modified xsi:type="dcterms:W3CDTF">2023-08-01T08:19:00Z</dcterms:modified>
</cp:coreProperties>
</file>