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AE19EA" w:rsidRDefault="00AE19EA" w:rsidP="00AE19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КАДОШКИНСКОГО  </w:t>
      </w:r>
    </w:p>
    <w:p w:rsidR="00AE19EA" w:rsidRDefault="00AE19EA" w:rsidP="00AE19E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AE19EA" w:rsidRDefault="00AE19EA" w:rsidP="00AE19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РЕСПУБЛИКА МОРДОВИЯ</w:t>
      </w:r>
    </w:p>
    <w:p w:rsidR="00AE19EA" w:rsidRDefault="00AE19EA" w:rsidP="00AE19EA">
      <w:pPr>
        <w:jc w:val="center"/>
        <w:rPr>
          <w:sz w:val="24"/>
          <w:szCs w:val="24"/>
        </w:rPr>
      </w:pPr>
    </w:p>
    <w:p w:rsidR="00AE19EA" w:rsidRDefault="00AE19EA" w:rsidP="00AE19EA">
      <w:pPr>
        <w:jc w:val="center"/>
      </w:pPr>
    </w:p>
    <w:p w:rsidR="00AE19EA" w:rsidRDefault="00AE19EA" w:rsidP="00AE19EA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П О С Т А Н О В Л Е Н И Е</w:t>
      </w:r>
    </w:p>
    <w:p w:rsidR="00AE19EA" w:rsidRDefault="00AE19EA" w:rsidP="00AE19EA">
      <w:pPr>
        <w:jc w:val="center"/>
        <w:rPr>
          <w:b/>
          <w:sz w:val="34"/>
          <w:szCs w:val="34"/>
        </w:rPr>
      </w:pPr>
    </w:p>
    <w:p w:rsidR="00AE19EA" w:rsidRDefault="00AE19EA" w:rsidP="00AE19EA">
      <w:pPr>
        <w:jc w:val="center"/>
        <w:rPr>
          <w:sz w:val="36"/>
          <w:szCs w:val="36"/>
        </w:rPr>
      </w:pPr>
    </w:p>
    <w:p w:rsidR="00AE19EA" w:rsidRDefault="00AE19EA" w:rsidP="00AE19EA">
      <w:pPr>
        <w:jc w:val="center"/>
        <w:rPr>
          <w:sz w:val="28"/>
          <w:szCs w:val="28"/>
        </w:rPr>
      </w:pPr>
      <w:r>
        <w:rPr>
          <w:sz w:val="28"/>
          <w:szCs w:val="28"/>
        </w:rPr>
        <w:t>16.08.2024                                                                    № 308-П</w:t>
      </w:r>
    </w:p>
    <w:p w:rsidR="00AE19EA" w:rsidRDefault="00AE19EA" w:rsidP="00AE19EA">
      <w:pPr>
        <w:jc w:val="center"/>
        <w:rPr>
          <w:sz w:val="28"/>
          <w:szCs w:val="28"/>
        </w:rPr>
      </w:pPr>
      <w:r>
        <w:rPr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</w:t>
      </w:r>
      <w:r w:rsidR="00F765D3">
        <w:rPr>
          <w:b/>
          <w:bCs/>
          <w:sz w:val="28"/>
          <w:szCs w:val="28"/>
          <w:lang w:eastAsia="ru-RU"/>
        </w:rPr>
        <w:t>.Большая Поляна</w:t>
      </w:r>
      <w:r w:rsidR="007E2970">
        <w:rPr>
          <w:b/>
          <w:bCs/>
          <w:sz w:val="28"/>
          <w:szCs w:val="28"/>
          <w:lang w:eastAsia="ru-RU"/>
        </w:rPr>
        <w:t xml:space="preserve"> ул.</w:t>
      </w:r>
      <w:r w:rsidR="00F765D3">
        <w:rPr>
          <w:b/>
          <w:bCs/>
          <w:sz w:val="28"/>
          <w:szCs w:val="28"/>
          <w:lang w:eastAsia="ru-RU"/>
        </w:rPr>
        <w:t>Школьная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E37821">
        <w:rPr>
          <w:bCs/>
          <w:sz w:val="28"/>
        </w:rPr>
        <w:t xml:space="preserve">Надземный  газопровод  низкого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F765D3">
        <w:rPr>
          <w:bCs/>
          <w:sz w:val="28"/>
        </w:rPr>
        <w:t xml:space="preserve"> с.Б.Полянки, к-з «Победа» ул.Школьная, ж.д.№№1-13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F765D3">
        <w:rPr>
          <w:bCs/>
          <w:sz w:val="28"/>
        </w:rPr>
        <w:t xml:space="preserve"> 13:11:0103001:530</w:t>
      </w:r>
      <w:r w:rsidR="0060694D">
        <w:rPr>
          <w:bCs/>
          <w:sz w:val="28"/>
        </w:rPr>
        <w:t xml:space="preserve">  </w:t>
      </w:r>
      <w:r w:rsidR="00C04EC8">
        <w:rPr>
          <w:bCs/>
          <w:sz w:val="28"/>
        </w:rPr>
        <w:t xml:space="preserve">протяженностью  </w:t>
      </w:r>
      <w:r w:rsidR="00F765D3">
        <w:rPr>
          <w:bCs/>
          <w:sz w:val="28"/>
        </w:rPr>
        <w:t>1000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F765D3">
        <w:rPr>
          <w:bCs/>
          <w:sz w:val="28"/>
        </w:rPr>
        <w:t xml:space="preserve"> район,  с. Большая Поляна, ул.Школьная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F765D3">
        <w:rPr>
          <w:sz w:val="28"/>
          <w:szCs w:val="28"/>
          <w:lang w:eastAsia="ru-RU"/>
        </w:rPr>
        <w:t>ва 13-13/008-13/003/008/2016-693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 xml:space="preserve">рафик проведения работ при осуществлении </w:t>
      </w:r>
      <w:r w:rsidR="001B5177" w:rsidRPr="001B5177">
        <w:rPr>
          <w:sz w:val="28"/>
          <w:szCs w:val="28"/>
        </w:rPr>
        <w:lastRenderedPageBreak/>
        <w:t>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771AAE">
      <w:pPr>
        <w:spacing w:line="276" w:lineRule="auto"/>
        <w:rPr>
          <w:rFonts w:eastAsia="Calibri"/>
          <w:bCs/>
          <w:sz w:val="16"/>
          <w:szCs w:val="16"/>
        </w:rPr>
      </w:pPr>
    </w:p>
    <w:p w:rsidR="00771AAE" w:rsidRDefault="00771AAE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</w:t>
      </w:r>
      <w:r w:rsidR="00AE19EA">
        <w:rPr>
          <w:rFonts w:eastAsia="Calibri"/>
          <w:bCs/>
          <w:sz w:val="12"/>
          <w:szCs w:val="12"/>
        </w:rPr>
        <w:t>16</w:t>
      </w:r>
      <w:r w:rsidRPr="00EA625E">
        <w:rPr>
          <w:rFonts w:eastAsia="Calibri"/>
          <w:bCs/>
          <w:sz w:val="12"/>
          <w:szCs w:val="12"/>
        </w:rPr>
        <w:t>»</w:t>
      </w:r>
      <w:r w:rsidR="00AE19EA">
        <w:rPr>
          <w:rFonts w:eastAsia="Calibri"/>
          <w:bCs/>
          <w:sz w:val="12"/>
          <w:szCs w:val="12"/>
        </w:rPr>
        <w:t xml:space="preserve">августа </w:t>
      </w:r>
      <w:r w:rsidRPr="00EA625E">
        <w:rPr>
          <w:rFonts w:eastAsia="Calibri"/>
          <w:bCs/>
          <w:sz w:val="12"/>
          <w:szCs w:val="12"/>
        </w:rPr>
        <w:t xml:space="preserve">2024 г. № </w:t>
      </w:r>
      <w:r w:rsidR="00AE19EA">
        <w:rPr>
          <w:rFonts w:eastAsia="Calibri"/>
          <w:bCs/>
          <w:sz w:val="12"/>
          <w:szCs w:val="12"/>
        </w:rPr>
        <w:t>305-П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B5177"/>
    <w:rsid w:val="001D61DB"/>
    <w:rsid w:val="00201A68"/>
    <w:rsid w:val="00203C90"/>
    <w:rsid w:val="002409AD"/>
    <w:rsid w:val="00260906"/>
    <w:rsid w:val="002F1A25"/>
    <w:rsid w:val="00364D82"/>
    <w:rsid w:val="003C138D"/>
    <w:rsid w:val="0042106C"/>
    <w:rsid w:val="00431AD6"/>
    <w:rsid w:val="00432417"/>
    <w:rsid w:val="004444CC"/>
    <w:rsid w:val="00444E3C"/>
    <w:rsid w:val="00463743"/>
    <w:rsid w:val="004C6BC9"/>
    <w:rsid w:val="004D7275"/>
    <w:rsid w:val="004E6C0E"/>
    <w:rsid w:val="00557A31"/>
    <w:rsid w:val="005B2EE5"/>
    <w:rsid w:val="005D548E"/>
    <w:rsid w:val="0060694D"/>
    <w:rsid w:val="0062110B"/>
    <w:rsid w:val="0062116F"/>
    <w:rsid w:val="006A4A5E"/>
    <w:rsid w:val="006D153D"/>
    <w:rsid w:val="00734EE5"/>
    <w:rsid w:val="00771AAE"/>
    <w:rsid w:val="007A7407"/>
    <w:rsid w:val="007A7711"/>
    <w:rsid w:val="007E2970"/>
    <w:rsid w:val="00823CDF"/>
    <w:rsid w:val="008827D4"/>
    <w:rsid w:val="008A7727"/>
    <w:rsid w:val="008B07AF"/>
    <w:rsid w:val="008E2FF4"/>
    <w:rsid w:val="008E5CDC"/>
    <w:rsid w:val="00900DEA"/>
    <w:rsid w:val="009756F3"/>
    <w:rsid w:val="009A50CA"/>
    <w:rsid w:val="009A5B16"/>
    <w:rsid w:val="00A8746A"/>
    <w:rsid w:val="00AE19EA"/>
    <w:rsid w:val="00B15A4F"/>
    <w:rsid w:val="00B67BB3"/>
    <w:rsid w:val="00BC20DE"/>
    <w:rsid w:val="00C04EC8"/>
    <w:rsid w:val="00C446B6"/>
    <w:rsid w:val="00C64348"/>
    <w:rsid w:val="00CB4A3C"/>
    <w:rsid w:val="00CD0F6E"/>
    <w:rsid w:val="00D11E0C"/>
    <w:rsid w:val="00D12E5B"/>
    <w:rsid w:val="00D17071"/>
    <w:rsid w:val="00D40457"/>
    <w:rsid w:val="00DC7EE5"/>
    <w:rsid w:val="00DD6468"/>
    <w:rsid w:val="00E23466"/>
    <w:rsid w:val="00E37821"/>
    <w:rsid w:val="00E53583"/>
    <w:rsid w:val="00E949CA"/>
    <w:rsid w:val="00EA625E"/>
    <w:rsid w:val="00F143EE"/>
    <w:rsid w:val="00F20859"/>
    <w:rsid w:val="00F67183"/>
    <w:rsid w:val="00F765D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56</cp:revision>
  <cp:lastPrinted>2024-08-18T09:39:00Z</cp:lastPrinted>
  <dcterms:created xsi:type="dcterms:W3CDTF">2023-07-11T14:07:00Z</dcterms:created>
  <dcterms:modified xsi:type="dcterms:W3CDTF">2025-06-04T09:43:00Z</dcterms:modified>
</cp:coreProperties>
</file>